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A58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B168DD0" w14:textId="77777777" w:rsidTr="005F7F7E">
        <w:tc>
          <w:tcPr>
            <w:tcW w:w="2438" w:type="dxa"/>
            <w:shd w:val="clear" w:color="auto" w:fill="auto"/>
          </w:tcPr>
          <w:p w14:paraId="2D7D9C0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6D6D783" w14:textId="2838E569" w:rsidR="00F445B1" w:rsidRPr="00F95BC9" w:rsidRDefault="00CE718B" w:rsidP="004A6D2F">
            <w:pPr>
              <w:rPr>
                <w:rStyle w:val="Firstpagetablebold"/>
              </w:rPr>
            </w:pPr>
            <w:r>
              <w:rPr>
                <w:rStyle w:val="Firstpagetablebold"/>
              </w:rPr>
              <w:t>Housing and Homelessness Panel</w:t>
            </w:r>
          </w:p>
        </w:tc>
      </w:tr>
      <w:tr w:rsidR="00CE544A" w:rsidRPr="00975B07" w14:paraId="4C861494" w14:textId="77777777" w:rsidTr="005F7F7E">
        <w:tc>
          <w:tcPr>
            <w:tcW w:w="2438" w:type="dxa"/>
            <w:shd w:val="clear" w:color="auto" w:fill="auto"/>
          </w:tcPr>
          <w:p w14:paraId="6B4B3A8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0104DD1" w14:textId="29A8F5CB" w:rsidR="00F445B1" w:rsidRPr="001356F1" w:rsidRDefault="00FF28FF" w:rsidP="005D0621">
            <w:pPr>
              <w:rPr>
                <w:b/>
              </w:rPr>
            </w:pPr>
            <w:r>
              <w:rPr>
                <w:rStyle w:val="Firstpagetablebold"/>
              </w:rPr>
              <w:t>30 November</w:t>
            </w:r>
            <w:r w:rsidR="00A46AD6">
              <w:rPr>
                <w:rStyle w:val="Firstpagetablebold"/>
              </w:rPr>
              <w:t xml:space="preserve"> 2022</w:t>
            </w:r>
          </w:p>
        </w:tc>
      </w:tr>
      <w:tr w:rsidR="00CE544A" w:rsidRPr="00975B07" w14:paraId="56AD67A1" w14:textId="77777777" w:rsidTr="005F7F7E">
        <w:tc>
          <w:tcPr>
            <w:tcW w:w="2438" w:type="dxa"/>
            <w:shd w:val="clear" w:color="auto" w:fill="auto"/>
          </w:tcPr>
          <w:p w14:paraId="4ED060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B1EC662" w14:textId="639DF56F" w:rsidR="00F445B1" w:rsidRPr="001356F1" w:rsidRDefault="00E42AAD" w:rsidP="00E42AAD">
            <w:pPr>
              <w:rPr>
                <w:rStyle w:val="Firstpagetablebold"/>
              </w:rPr>
            </w:pPr>
            <w:r w:rsidRPr="003A32D9">
              <w:rPr>
                <w:b/>
              </w:rPr>
              <w:t>Head of Regulatory Services and Community Safety</w:t>
            </w:r>
          </w:p>
        </w:tc>
      </w:tr>
      <w:tr w:rsidR="00CE544A" w:rsidRPr="00975B07" w14:paraId="131DBE07" w14:textId="77777777" w:rsidTr="005F7F7E">
        <w:tc>
          <w:tcPr>
            <w:tcW w:w="2438" w:type="dxa"/>
            <w:shd w:val="clear" w:color="auto" w:fill="auto"/>
          </w:tcPr>
          <w:p w14:paraId="556D770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37B7AAA" w14:textId="505355F5" w:rsidR="00F445B1" w:rsidRPr="001356F1" w:rsidRDefault="00E42AAD" w:rsidP="00990ADC">
            <w:pPr>
              <w:rPr>
                <w:rStyle w:val="Firstpagetablebold"/>
              </w:rPr>
            </w:pPr>
            <w:r>
              <w:rPr>
                <w:b/>
              </w:rPr>
              <w:t xml:space="preserve">Tenants Forum </w:t>
            </w:r>
            <w:r w:rsidRPr="003A32D9">
              <w:rPr>
                <w:b/>
              </w:rPr>
              <w:t>Update</w:t>
            </w:r>
          </w:p>
        </w:tc>
      </w:tr>
    </w:tbl>
    <w:p w14:paraId="770FC61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B6A21C4" w14:textId="77777777" w:rsidTr="0080749A">
        <w:tc>
          <w:tcPr>
            <w:tcW w:w="8845" w:type="dxa"/>
            <w:gridSpan w:val="3"/>
            <w:tcBorders>
              <w:bottom w:val="single" w:sz="8" w:space="0" w:color="000000"/>
            </w:tcBorders>
            <w:hideMark/>
          </w:tcPr>
          <w:p w14:paraId="332F5F5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47A86D1" w14:textId="77777777" w:rsidTr="0080749A">
        <w:tc>
          <w:tcPr>
            <w:tcW w:w="2438" w:type="dxa"/>
            <w:gridSpan w:val="2"/>
            <w:tcBorders>
              <w:top w:val="single" w:sz="8" w:space="0" w:color="000000"/>
              <w:left w:val="single" w:sz="8" w:space="0" w:color="000000"/>
              <w:bottom w:val="nil"/>
              <w:right w:val="nil"/>
            </w:tcBorders>
            <w:hideMark/>
          </w:tcPr>
          <w:p w14:paraId="719E31C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CE83D0A" w14:textId="4FD93C23" w:rsidR="00D5547E" w:rsidRPr="001356F1" w:rsidRDefault="00E42AAD" w:rsidP="00CE718B">
            <w:r w:rsidRPr="003A32D9">
              <w:t xml:space="preserve">To update </w:t>
            </w:r>
            <w:r>
              <w:t xml:space="preserve">the Panel on the development of a Tenants Forum which arose as an action from the </w:t>
            </w:r>
            <w:r w:rsidRPr="00AE4A56">
              <w:t>Council motion on DSS discrimination</w:t>
            </w:r>
          </w:p>
        </w:tc>
      </w:tr>
      <w:tr w:rsidR="00D5547E" w14:paraId="27857BCD" w14:textId="77777777" w:rsidTr="0080749A">
        <w:tc>
          <w:tcPr>
            <w:tcW w:w="2438" w:type="dxa"/>
            <w:gridSpan w:val="2"/>
            <w:tcBorders>
              <w:top w:val="nil"/>
              <w:left w:val="single" w:sz="8" w:space="0" w:color="000000"/>
              <w:bottom w:val="nil"/>
              <w:right w:val="nil"/>
            </w:tcBorders>
            <w:hideMark/>
          </w:tcPr>
          <w:p w14:paraId="11F4F81B" w14:textId="77777777" w:rsidR="00D5547E" w:rsidRDefault="00D5547E">
            <w:pPr>
              <w:rPr>
                <w:rStyle w:val="Firstpagetablebold"/>
              </w:rPr>
            </w:pPr>
            <w:r>
              <w:rPr>
                <w:rStyle w:val="Firstpagetablebold"/>
              </w:rPr>
              <w:t>Key decision:</w:t>
            </w:r>
          </w:p>
          <w:p w14:paraId="7B92E620" w14:textId="572EEAFC" w:rsidR="00E42AAD" w:rsidRDefault="00E42AAD">
            <w:pPr>
              <w:rPr>
                <w:rStyle w:val="Firstpagetablebold"/>
              </w:rPr>
            </w:pPr>
            <w:r>
              <w:rPr>
                <w:rStyle w:val="Firstpagetablebold"/>
              </w:rPr>
              <w:t>Cabinet Member:</w:t>
            </w:r>
          </w:p>
        </w:tc>
        <w:tc>
          <w:tcPr>
            <w:tcW w:w="6407" w:type="dxa"/>
            <w:tcBorders>
              <w:top w:val="nil"/>
              <w:left w:val="nil"/>
              <w:bottom w:val="nil"/>
              <w:right w:val="single" w:sz="8" w:space="0" w:color="000000"/>
            </w:tcBorders>
            <w:hideMark/>
          </w:tcPr>
          <w:p w14:paraId="3DF9B3FE" w14:textId="77777777" w:rsidR="00D5547E" w:rsidRDefault="00990ADC" w:rsidP="005F7F7E">
            <w:r>
              <w:t>No</w:t>
            </w:r>
          </w:p>
          <w:p w14:paraId="4D935089" w14:textId="2F7AE713" w:rsidR="00E42AAD" w:rsidRPr="001356F1" w:rsidRDefault="00E42AAD" w:rsidP="005F7F7E">
            <w:r w:rsidRPr="003A32D9">
              <w:t xml:space="preserve">Councillor </w:t>
            </w:r>
            <w:r>
              <w:t xml:space="preserve">Linda Smith, </w:t>
            </w:r>
            <w:r w:rsidRPr="001301B3">
              <w:t>Cabinet Member for Housing</w:t>
            </w:r>
          </w:p>
        </w:tc>
      </w:tr>
      <w:tr w:rsidR="0080749A" w14:paraId="2D3BF57D" w14:textId="77777777" w:rsidTr="0080749A">
        <w:tc>
          <w:tcPr>
            <w:tcW w:w="2438" w:type="dxa"/>
            <w:gridSpan w:val="2"/>
            <w:tcBorders>
              <w:top w:val="nil"/>
              <w:left w:val="single" w:sz="8" w:space="0" w:color="000000"/>
              <w:bottom w:val="nil"/>
              <w:right w:val="nil"/>
            </w:tcBorders>
          </w:tcPr>
          <w:p w14:paraId="3BEE3D3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DB03DB4" w14:textId="1B4476A0" w:rsidR="0080749A" w:rsidRPr="001356F1" w:rsidRDefault="00E42AAD" w:rsidP="005F7F7E">
            <w:r>
              <w:t>Deliver more affordable housing, Support thriving communities</w:t>
            </w:r>
          </w:p>
        </w:tc>
      </w:tr>
      <w:tr w:rsidR="00D5547E" w14:paraId="15340E95" w14:textId="77777777" w:rsidTr="0080749A">
        <w:tc>
          <w:tcPr>
            <w:tcW w:w="2438" w:type="dxa"/>
            <w:gridSpan w:val="2"/>
            <w:tcBorders>
              <w:top w:val="nil"/>
              <w:left w:val="single" w:sz="8" w:space="0" w:color="000000"/>
              <w:bottom w:val="nil"/>
              <w:right w:val="nil"/>
            </w:tcBorders>
            <w:hideMark/>
          </w:tcPr>
          <w:p w14:paraId="704580B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568EC0A" w14:textId="6BE3CA65" w:rsidR="00D5547E" w:rsidRPr="001356F1" w:rsidRDefault="00E42AAD" w:rsidP="005F7F7E">
            <w:r>
              <w:t>None</w:t>
            </w:r>
          </w:p>
        </w:tc>
      </w:tr>
      <w:tr w:rsidR="005F7F7E" w:rsidRPr="00975B07" w14:paraId="308CAFF0" w14:textId="77777777" w:rsidTr="00A46E98">
        <w:trPr>
          <w:trHeight w:val="413"/>
        </w:trPr>
        <w:tc>
          <w:tcPr>
            <w:tcW w:w="8845" w:type="dxa"/>
            <w:gridSpan w:val="3"/>
            <w:tcBorders>
              <w:bottom w:val="single" w:sz="8" w:space="0" w:color="000000"/>
            </w:tcBorders>
          </w:tcPr>
          <w:p w14:paraId="09202088" w14:textId="74C48FE3" w:rsidR="005F7F7E" w:rsidRPr="00975B07" w:rsidRDefault="005F7F7E" w:rsidP="00CE718B">
            <w:r>
              <w:rPr>
                <w:rStyle w:val="Firstpagetablebold"/>
              </w:rPr>
              <w:t xml:space="preserve">Recommendation(s):That the </w:t>
            </w:r>
            <w:r w:rsidR="00CE718B">
              <w:rPr>
                <w:rStyle w:val="Firstpagetablebold"/>
              </w:rPr>
              <w:t>Housing and Homelessness Panel:</w:t>
            </w:r>
          </w:p>
        </w:tc>
      </w:tr>
      <w:tr w:rsidR="0030208D" w:rsidRPr="00975B07" w14:paraId="0AD6A6A3" w14:textId="77777777" w:rsidTr="00A46E98">
        <w:trPr>
          <w:trHeight w:val="283"/>
        </w:trPr>
        <w:tc>
          <w:tcPr>
            <w:tcW w:w="426" w:type="dxa"/>
            <w:tcBorders>
              <w:top w:val="single" w:sz="8" w:space="0" w:color="000000"/>
              <w:left w:val="single" w:sz="8" w:space="0" w:color="000000"/>
              <w:bottom w:val="nil"/>
              <w:right w:val="nil"/>
            </w:tcBorders>
          </w:tcPr>
          <w:p w14:paraId="20465C50" w14:textId="4085C60E"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14:paraId="46501F89" w14:textId="1E020EA2" w:rsidR="0030208D" w:rsidRPr="004D37E2" w:rsidRDefault="00E42AAD" w:rsidP="004D37E2">
            <w:pPr>
              <w:pStyle w:val="ListParagraph"/>
              <w:numPr>
                <w:ilvl w:val="0"/>
                <w:numId w:val="38"/>
              </w:numPr>
              <w:rPr>
                <w:b/>
              </w:rPr>
            </w:pPr>
            <w:r>
              <w:rPr>
                <w:rStyle w:val="Firstpagetablebold"/>
              </w:rPr>
              <w:t>Notes</w:t>
            </w:r>
            <w:r w:rsidR="00A309C4">
              <w:rPr>
                <w:rStyle w:val="Firstpagetablebold"/>
              </w:rPr>
              <w:t xml:space="preserve"> and comments on </w:t>
            </w:r>
            <w:r w:rsidRPr="004D37E2">
              <w:rPr>
                <w:rStyle w:val="Firstpagetablebold"/>
                <w:b w:val="0"/>
              </w:rPr>
              <w:t>the current position with regard to the development of a Tenants Forum</w:t>
            </w:r>
            <w:r w:rsidR="00CE718B" w:rsidRPr="004D37E2">
              <w:rPr>
                <w:rStyle w:val="Firstpagetablebold"/>
                <w:b w:val="0"/>
              </w:rPr>
              <w:t>.</w:t>
            </w:r>
            <w:r w:rsidR="0030208D" w:rsidRPr="004D37E2">
              <w:rPr>
                <w:b/>
              </w:rPr>
              <w:t xml:space="preserve"> </w:t>
            </w:r>
          </w:p>
        </w:tc>
      </w:tr>
      <w:tr w:rsidR="00E42AAD" w:rsidRPr="00975B07" w14:paraId="1298C820" w14:textId="77777777" w:rsidTr="00E42AAD">
        <w:trPr>
          <w:trHeight w:val="50"/>
        </w:trPr>
        <w:tc>
          <w:tcPr>
            <w:tcW w:w="426" w:type="dxa"/>
            <w:tcBorders>
              <w:top w:val="nil"/>
              <w:left w:val="single" w:sz="8" w:space="0" w:color="000000"/>
              <w:bottom w:val="single" w:sz="8" w:space="0" w:color="000000"/>
              <w:right w:val="nil"/>
            </w:tcBorders>
          </w:tcPr>
          <w:p w14:paraId="67C362DA" w14:textId="3FD8F3D0" w:rsidR="00E42AAD" w:rsidRPr="00975B07" w:rsidRDefault="00E42AAD" w:rsidP="004A6D2F"/>
        </w:tc>
        <w:tc>
          <w:tcPr>
            <w:tcW w:w="8419" w:type="dxa"/>
            <w:gridSpan w:val="2"/>
            <w:tcBorders>
              <w:top w:val="nil"/>
              <w:left w:val="nil"/>
              <w:bottom w:val="single" w:sz="8" w:space="0" w:color="000000"/>
              <w:right w:val="single" w:sz="8" w:space="0" w:color="000000"/>
            </w:tcBorders>
            <w:shd w:val="clear" w:color="auto" w:fill="auto"/>
          </w:tcPr>
          <w:p w14:paraId="4DB42268" w14:textId="1D1EC0D9" w:rsidR="00E42AAD" w:rsidRPr="003D3401" w:rsidRDefault="00E42AAD" w:rsidP="00A46AD6">
            <w:pPr>
              <w:rPr>
                <w:b/>
              </w:rPr>
            </w:pPr>
          </w:p>
        </w:tc>
      </w:tr>
    </w:tbl>
    <w:p w14:paraId="0A422D06" w14:textId="77777777" w:rsidR="00CE544A" w:rsidRPr="009E51FC" w:rsidRDefault="00CE544A" w:rsidP="004A6D2F"/>
    <w:p w14:paraId="489098B1" w14:textId="1DB0C3A6" w:rsidR="00E42AAD" w:rsidRDefault="00E42AAD" w:rsidP="00E42AAD">
      <w:pPr>
        <w:pStyle w:val="ListParagraph"/>
        <w:numPr>
          <w:ilvl w:val="0"/>
          <w:numId w:val="37"/>
        </w:numPr>
        <w:spacing w:after="0"/>
        <w:contextualSpacing/>
      </w:pPr>
      <w:r>
        <w:t xml:space="preserve">At the Council meeting on 26 July 2021, a cross party motion was passed regarding DSS discrimination and four actions were agreed. These have all been acted upon and three have been completed. </w:t>
      </w:r>
    </w:p>
    <w:p w14:paraId="6E3E9D02" w14:textId="77777777" w:rsidR="00E42AAD" w:rsidRDefault="00E42AAD" w:rsidP="00E42AAD"/>
    <w:p w14:paraId="731A4657" w14:textId="77777777" w:rsidR="00E42AAD" w:rsidRDefault="00E42AAD" w:rsidP="00E42AAD">
      <w:pPr>
        <w:pStyle w:val="ListParagraph"/>
        <w:numPr>
          <w:ilvl w:val="0"/>
          <w:numId w:val="37"/>
        </w:numPr>
        <w:tabs>
          <w:tab w:val="clear" w:pos="426"/>
        </w:tabs>
        <w:spacing w:after="0"/>
        <w:contextualSpacing/>
      </w:pPr>
      <w:r>
        <w:t xml:space="preserve">The fourth action related to establishing a tenants forum and the purpose of this report is to update the Panel on progress on the following: </w:t>
      </w:r>
    </w:p>
    <w:p w14:paraId="5209781B" w14:textId="77777777" w:rsidR="00E42AAD" w:rsidRDefault="00E42AAD" w:rsidP="00E42AAD"/>
    <w:p w14:paraId="5051916E" w14:textId="77777777" w:rsidR="00E42AAD" w:rsidRDefault="00E42AAD" w:rsidP="00E42AAD">
      <w:pPr>
        <w:ind w:firstLine="720"/>
      </w:pPr>
      <w:r>
        <w:t>Action 4</w:t>
      </w:r>
    </w:p>
    <w:p w14:paraId="450AF558" w14:textId="78447212" w:rsidR="00E42AAD" w:rsidRPr="00A87B6D" w:rsidRDefault="00E42AAD" w:rsidP="00E42AAD">
      <w:pPr>
        <w:ind w:firstLine="720"/>
        <w:rPr>
          <w:i/>
        </w:rPr>
      </w:pPr>
      <w:r w:rsidRPr="00A87B6D">
        <w:rPr>
          <w:i/>
        </w:rPr>
        <w:t>Establish a permanent “tenants’ forum”, which should:</w:t>
      </w:r>
      <w:r>
        <w:rPr>
          <w:i/>
        </w:rPr>
        <w:tab/>
      </w:r>
    </w:p>
    <w:p w14:paraId="5073155F" w14:textId="77777777" w:rsidR="00E42AAD" w:rsidRPr="00A87B6D" w:rsidRDefault="00E42AAD" w:rsidP="00E42AAD">
      <w:pPr>
        <w:ind w:left="1440" w:hanging="720"/>
        <w:rPr>
          <w:i/>
        </w:rPr>
      </w:pPr>
      <w:r w:rsidRPr="00A87B6D">
        <w:rPr>
          <w:i/>
        </w:rPr>
        <w:t>•</w:t>
      </w:r>
      <w:r w:rsidRPr="00A87B6D">
        <w:rPr>
          <w:i/>
        </w:rPr>
        <w:tab/>
        <w:t xml:space="preserve">Be composed of community groups and stakeholders representing tenants, both in private and council housing; </w:t>
      </w:r>
    </w:p>
    <w:p w14:paraId="6A07C6A2" w14:textId="77777777" w:rsidR="00E42AAD" w:rsidRPr="00A87B6D" w:rsidRDefault="00E42AAD" w:rsidP="00E42AAD">
      <w:pPr>
        <w:ind w:left="1440" w:hanging="720"/>
        <w:rPr>
          <w:i/>
        </w:rPr>
      </w:pPr>
      <w:r w:rsidRPr="00A87B6D">
        <w:rPr>
          <w:i/>
        </w:rPr>
        <w:t>•</w:t>
      </w:r>
      <w:r w:rsidRPr="00A87B6D">
        <w:rPr>
          <w:i/>
        </w:rPr>
        <w:tab/>
        <w:t>Be invited to consult directly with the Housing and Homelessness Panel bi-annually at least and whenever decisions significantly impacting the rental sector come before Council;</w:t>
      </w:r>
    </w:p>
    <w:p w14:paraId="3683563C" w14:textId="7B291FDE" w:rsidR="00E42AAD" w:rsidRDefault="00E42AAD" w:rsidP="00E42AAD">
      <w:pPr>
        <w:pStyle w:val="ListParagraph"/>
        <w:numPr>
          <w:ilvl w:val="0"/>
          <w:numId w:val="37"/>
        </w:numPr>
        <w:tabs>
          <w:tab w:val="clear" w:pos="426"/>
        </w:tabs>
        <w:spacing w:after="0"/>
        <w:contextualSpacing/>
      </w:pPr>
      <w:r>
        <w:lastRenderedPageBreak/>
        <w:t xml:space="preserve">At the time of the previous update report in March this year </w:t>
      </w:r>
      <w:r w:rsidRPr="00A87B6D">
        <w:t xml:space="preserve">Councillor Thomas </w:t>
      </w:r>
      <w:r>
        <w:t>was the champion for private tenants and was in the process of</w:t>
      </w:r>
      <w:r w:rsidRPr="00A87B6D">
        <w:t xml:space="preserve"> </w:t>
      </w:r>
      <w:r>
        <w:t>setting</w:t>
      </w:r>
      <w:r w:rsidRPr="00A87B6D">
        <w:t xml:space="preserve"> up a </w:t>
      </w:r>
      <w:r>
        <w:t xml:space="preserve">tenants’ forum. Publicity was issued and a number of private tenants came forward who were interested in joining a forum. </w:t>
      </w:r>
      <w:r w:rsidR="00FF28FF">
        <w:br/>
      </w:r>
    </w:p>
    <w:p w14:paraId="679009B8" w14:textId="77777777" w:rsidR="00E42AAD" w:rsidRDefault="00E42AAD" w:rsidP="00E42AAD">
      <w:pPr>
        <w:pStyle w:val="ListParagraph"/>
        <w:numPr>
          <w:ilvl w:val="0"/>
          <w:numId w:val="37"/>
        </w:numPr>
        <w:tabs>
          <w:tab w:val="clear" w:pos="426"/>
        </w:tabs>
        <w:spacing w:after="0"/>
        <w:contextualSpacing/>
      </w:pPr>
      <w:r>
        <w:t xml:space="preserve">However, the level of interest was not considered sufficient to launch a forum at that time in a sustainable manner. There are also other organisations that operate in the city to support private tenants and it was considered important to ensure there was buy in across the sector for the initiative. </w:t>
      </w:r>
    </w:p>
    <w:p w14:paraId="1BD1D474" w14:textId="77777777" w:rsidR="00E42AAD" w:rsidRDefault="00E42AAD" w:rsidP="00E42AAD"/>
    <w:p w14:paraId="5BD01C3D" w14:textId="57C9FED0" w:rsidR="00E42AAD" w:rsidRDefault="00E42AAD" w:rsidP="00E42AAD">
      <w:pPr>
        <w:pStyle w:val="ListParagraph"/>
        <w:numPr>
          <w:ilvl w:val="0"/>
          <w:numId w:val="37"/>
        </w:numPr>
        <w:tabs>
          <w:tab w:val="clear" w:pos="426"/>
        </w:tabs>
        <w:spacing w:after="0"/>
        <w:contextualSpacing/>
      </w:pPr>
      <w:r>
        <w:t xml:space="preserve">With the change of portfolios and reprioritisation of focus following the government’s approval of the citywide Selective Licensing Scheme the forum has not progressed further at this stage. The introduction of Selective Licensing on 1 September 2022 means that every privately rented property in the city now needs a licence and it has changed the power balance within the sector. For example, tenants cannot be evicted from unlicensed properties. The impacts of the scheme are yet to be felt and the benefits or </w:t>
      </w:r>
      <w:proofErr w:type="spellStart"/>
      <w:r>
        <w:t>disbenefits</w:t>
      </w:r>
      <w:proofErr w:type="spellEnd"/>
      <w:r>
        <w:t xml:space="preserve"> for tenants will only become apparent once Selective Licensing has become business as usual and the enforcement activity has begun which will be in the New Year. </w:t>
      </w:r>
    </w:p>
    <w:p w14:paraId="59D82F8B" w14:textId="77777777" w:rsidR="00E42AAD" w:rsidRDefault="00E42AAD" w:rsidP="00E42AAD"/>
    <w:p w14:paraId="55A4CA1A" w14:textId="77777777" w:rsidR="00E42AAD" w:rsidRDefault="00E42AAD" w:rsidP="00E42AAD">
      <w:pPr>
        <w:pStyle w:val="ListParagraph"/>
        <w:numPr>
          <w:ilvl w:val="0"/>
          <w:numId w:val="37"/>
        </w:numPr>
        <w:tabs>
          <w:tab w:val="clear" w:pos="426"/>
        </w:tabs>
        <w:spacing w:after="0"/>
        <w:contextualSpacing/>
      </w:pPr>
      <w:r>
        <w:t xml:space="preserve">Once Selective Licensing has moved to the enforcement stage in the New Year those tenants who expressed an interest will be </w:t>
      </w:r>
      <w:proofErr w:type="spellStart"/>
      <w:r>
        <w:t>recontacted</w:t>
      </w:r>
      <w:proofErr w:type="spellEnd"/>
      <w:r>
        <w:t xml:space="preserve"> to make sure that they are still interested and further promotional work will take place to generate additional interest from private sector tenants. Engagement will also take place with </w:t>
      </w:r>
      <w:r w:rsidRPr="00627666">
        <w:t>other organisations that operate in the city to support private tenants</w:t>
      </w:r>
      <w:r>
        <w:t xml:space="preserve"> to assess their willingness to work with the Council.</w:t>
      </w:r>
    </w:p>
    <w:p w14:paraId="2DEA22C9" w14:textId="77777777" w:rsidR="00E42AAD" w:rsidRDefault="00E42AAD" w:rsidP="00E42AAD"/>
    <w:p w14:paraId="0A453C9C" w14:textId="77777777" w:rsidR="00E42AAD" w:rsidRDefault="00E42AAD" w:rsidP="00E42AAD">
      <w:pPr>
        <w:pStyle w:val="ListParagraph"/>
        <w:numPr>
          <w:ilvl w:val="0"/>
          <w:numId w:val="37"/>
        </w:numPr>
        <w:tabs>
          <w:tab w:val="clear" w:pos="426"/>
        </w:tabs>
        <w:spacing w:after="0"/>
        <w:contextualSpacing/>
      </w:pPr>
      <w:r>
        <w:t>Once this work has been carried out the Panel will be advised of progress and the proposed membership of the forum.</w:t>
      </w:r>
      <w:bookmarkStart w:id="0" w:name="_GoBack"/>
      <w:bookmarkEnd w:id="0"/>
      <w:r>
        <w:t xml:space="preserve"> </w:t>
      </w:r>
    </w:p>
    <w:p w14:paraId="47A70456"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28FF" w:rsidRPr="001356F1" w14:paraId="11A2F22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D5E2C6F" w14:textId="229AB9D3" w:rsidR="00FF28FF" w:rsidRPr="001356F1" w:rsidRDefault="00FF28FF" w:rsidP="00FF28FF">
            <w:pPr>
              <w:rPr>
                <w:b/>
              </w:rPr>
            </w:pPr>
            <w:r w:rsidRPr="0090707E">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0DB8C51" w14:textId="7E2DCEB7" w:rsidR="00FF28FF" w:rsidRPr="001356F1" w:rsidRDefault="00FF28FF" w:rsidP="00FF28FF">
            <w:r w:rsidRPr="0090707E">
              <w:t>Ian Wright</w:t>
            </w:r>
          </w:p>
        </w:tc>
      </w:tr>
      <w:tr w:rsidR="00FF28FF" w:rsidRPr="001356F1" w14:paraId="721C9D3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3302C71" w14:textId="0AC90955" w:rsidR="00FF28FF" w:rsidRPr="001356F1" w:rsidRDefault="00FF28FF" w:rsidP="00FF28FF">
            <w:r w:rsidRPr="0090707E">
              <w:t>Job title</w:t>
            </w:r>
          </w:p>
        </w:tc>
        <w:tc>
          <w:tcPr>
            <w:tcW w:w="4962" w:type="dxa"/>
            <w:tcBorders>
              <w:top w:val="single" w:sz="8" w:space="0" w:color="000000"/>
              <w:left w:val="nil"/>
              <w:bottom w:val="nil"/>
              <w:right w:val="single" w:sz="8" w:space="0" w:color="000000"/>
            </w:tcBorders>
            <w:shd w:val="clear" w:color="auto" w:fill="auto"/>
          </w:tcPr>
          <w:p w14:paraId="5A25AAF7" w14:textId="5438D872" w:rsidR="00FF28FF" w:rsidRPr="001356F1" w:rsidRDefault="00FF28FF" w:rsidP="00FF28FF">
            <w:r w:rsidRPr="0090707E">
              <w:t>Head of Regulatory Services &amp; Community Safety</w:t>
            </w:r>
          </w:p>
        </w:tc>
      </w:tr>
      <w:tr w:rsidR="00FF28FF" w:rsidRPr="001356F1" w14:paraId="64819309" w14:textId="77777777" w:rsidTr="00A46E98">
        <w:trPr>
          <w:cantSplit/>
          <w:trHeight w:val="396"/>
        </w:trPr>
        <w:tc>
          <w:tcPr>
            <w:tcW w:w="3969" w:type="dxa"/>
            <w:tcBorders>
              <w:top w:val="nil"/>
              <w:left w:val="single" w:sz="8" w:space="0" w:color="000000"/>
              <w:bottom w:val="nil"/>
              <w:right w:val="nil"/>
            </w:tcBorders>
            <w:shd w:val="clear" w:color="auto" w:fill="auto"/>
          </w:tcPr>
          <w:p w14:paraId="4EC959B8" w14:textId="27F14A1F" w:rsidR="00FF28FF" w:rsidRPr="001356F1" w:rsidRDefault="00FF28FF" w:rsidP="00FF28FF">
            <w:r w:rsidRPr="0090707E">
              <w:t>Service area or department</w:t>
            </w:r>
          </w:p>
        </w:tc>
        <w:tc>
          <w:tcPr>
            <w:tcW w:w="4962" w:type="dxa"/>
            <w:tcBorders>
              <w:top w:val="nil"/>
              <w:left w:val="nil"/>
              <w:bottom w:val="nil"/>
              <w:right w:val="single" w:sz="8" w:space="0" w:color="000000"/>
            </w:tcBorders>
            <w:shd w:val="clear" w:color="auto" w:fill="auto"/>
          </w:tcPr>
          <w:p w14:paraId="1D83CDF9" w14:textId="3CD43137" w:rsidR="00FF28FF" w:rsidRPr="001356F1" w:rsidRDefault="00FF28FF" w:rsidP="00FF28FF">
            <w:r w:rsidRPr="0090707E">
              <w:t>Regulatory Services and Community Safety</w:t>
            </w:r>
          </w:p>
        </w:tc>
      </w:tr>
      <w:tr w:rsidR="00FF28FF" w:rsidRPr="001356F1" w14:paraId="703CD015" w14:textId="77777777" w:rsidTr="00A46E98">
        <w:trPr>
          <w:cantSplit/>
          <w:trHeight w:val="396"/>
        </w:trPr>
        <w:tc>
          <w:tcPr>
            <w:tcW w:w="3969" w:type="dxa"/>
            <w:tcBorders>
              <w:top w:val="nil"/>
              <w:left w:val="single" w:sz="8" w:space="0" w:color="000000"/>
              <w:bottom w:val="nil"/>
              <w:right w:val="nil"/>
            </w:tcBorders>
            <w:shd w:val="clear" w:color="auto" w:fill="auto"/>
          </w:tcPr>
          <w:p w14:paraId="59F2A858" w14:textId="0DF2D35C" w:rsidR="00FF28FF" w:rsidRPr="001356F1" w:rsidRDefault="00FF28FF" w:rsidP="00FF28FF">
            <w:r w:rsidRPr="0090707E">
              <w:t xml:space="preserve">Telephone </w:t>
            </w:r>
          </w:p>
        </w:tc>
        <w:tc>
          <w:tcPr>
            <w:tcW w:w="4962" w:type="dxa"/>
            <w:tcBorders>
              <w:top w:val="nil"/>
              <w:left w:val="nil"/>
              <w:bottom w:val="nil"/>
              <w:right w:val="single" w:sz="8" w:space="0" w:color="000000"/>
            </w:tcBorders>
            <w:shd w:val="clear" w:color="auto" w:fill="auto"/>
          </w:tcPr>
          <w:p w14:paraId="4D311D45" w14:textId="09AD7455" w:rsidR="00FF28FF" w:rsidRPr="001356F1" w:rsidRDefault="00FF28FF" w:rsidP="00FF28FF">
            <w:r w:rsidRPr="0090707E">
              <w:t xml:space="preserve">01865 252553  </w:t>
            </w:r>
          </w:p>
        </w:tc>
      </w:tr>
      <w:tr w:rsidR="00FF28FF" w:rsidRPr="001356F1" w14:paraId="631498E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807A4AC" w14:textId="6E6771BF" w:rsidR="00FF28FF" w:rsidRPr="001356F1" w:rsidRDefault="00FF28FF" w:rsidP="00FF28FF">
            <w:r w:rsidRPr="0090707E">
              <w:t xml:space="preserve">e-mail </w:t>
            </w:r>
          </w:p>
        </w:tc>
        <w:tc>
          <w:tcPr>
            <w:tcW w:w="4962" w:type="dxa"/>
            <w:tcBorders>
              <w:top w:val="nil"/>
              <w:left w:val="nil"/>
              <w:bottom w:val="single" w:sz="8" w:space="0" w:color="000000"/>
              <w:right w:val="single" w:sz="8" w:space="0" w:color="000000"/>
            </w:tcBorders>
            <w:shd w:val="clear" w:color="auto" w:fill="auto"/>
          </w:tcPr>
          <w:p w14:paraId="08453BD2" w14:textId="7ED52466" w:rsidR="00FF28FF" w:rsidRPr="001356F1" w:rsidRDefault="00FF28FF" w:rsidP="00FF28FF">
            <w:pPr>
              <w:rPr>
                <w:rStyle w:val="Hyperlink"/>
                <w:color w:val="000000"/>
              </w:rPr>
            </w:pPr>
            <w:r w:rsidRPr="0090707E">
              <w:t>iwright@oxford.gov.uk</w:t>
            </w:r>
          </w:p>
        </w:tc>
      </w:tr>
    </w:tbl>
    <w:p w14:paraId="283A461C" w14:textId="77777777" w:rsidR="00433B96" w:rsidRPr="001356F1" w:rsidRDefault="00433B96" w:rsidP="004A6D2F"/>
    <w:sectPr w:rsidR="00433B96" w:rsidRPr="001356F1"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9BC1" w14:textId="77777777" w:rsidR="00906ED1" w:rsidRDefault="00906ED1" w:rsidP="004A6D2F">
      <w:r>
        <w:separator/>
      </w:r>
    </w:p>
  </w:endnote>
  <w:endnote w:type="continuationSeparator" w:id="0">
    <w:p w14:paraId="41E3CCC3" w14:textId="77777777" w:rsidR="00906ED1" w:rsidRDefault="00906E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3AE99" w14:textId="77777777" w:rsidR="00364FAD" w:rsidRDefault="00364FAD" w:rsidP="004A6D2F">
    <w:pPr>
      <w:pStyle w:val="Footer"/>
    </w:pPr>
    <w:r>
      <w:t>Do not use a footer or page numbers.</w:t>
    </w:r>
  </w:p>
  <w:p w14:paraId="606DF51A" w14:textId="77777777" w:rsidR="00364FAD" w:rsidRDefault="00364FAD" w:rsidP="004A6D2F">
    <w:pPr>
      <w:pStyle w:val="Footer"/>
    </w:pPr>
  </w:p>
  <w:p w14:paraId="7560D84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B32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B6EC" w14:textId="77777777" w:rsidR="00906ED1" w:rsidRDefault="00906ED1" w:rsidP="004A6D2F">
      <w:r>
        <w:separator/>
      </w:r>
    </w:p>
  </w:footnote>
  <w:footnote w:type="continuationSeparator" w:id="0">
    <w:p w14:paraId="0A180178" w14:textId="77777777" w:rsidR="00906ED1" w:rsidRDefault="00906ED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C85B" w14:textId="77777777" w:rsidR="00D5547E" w:rsidRDefault="00181B29" w:rsidP="00D5547E">
    <w:pPr>
      <w:pStyle w:val="Header"/>
      <w:jc w:val="right"/>
    </w:pPr>
    <w:r>
      <w:rPr>
        <w:noProof/>
      </w:rPr>
      <w:drawing>
        <wp:inline distT="0" distB="0" distL="0" distR="0" wp14:anchorId="101B279A" wp14:editId="7CCB09F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47D91"/>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FA0488"/>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77F25"/>
    <w:multiLevelType w:val="hybridMultilevel"/>
    <w:tmpl w:val="A0067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614DE"/>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DD620C"/>
    <w:multiLevelType w:val="hybridMultilevel"/>
    <w:tmpl w:val="5188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30"/>
  </w:num>
  <w:num w:numId="2">
    <w:abstractNumId w:val="35"/>
  </w:num>
  <w:num w:numId="3">
    <w:abstractNumId w:val="24"/>
  </w:num>
  <w:num w:numId="4">
    <w:abstractNumId w:val="19"/>
  </w:num>
  <w:num w:numId="5">
    <w:abstractNumId w:val="32"/>
  </w:num>
  <w:num w:numId="6">
    <w:abstractNumId w:val="36"/>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7"/>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num>
  <w:num w:numId="36">
    <w:abstractNumId w:val="20"/>
  </w:num>
  <w:num w:numId="37">
    <w:abstractNumId w:val="29"/>
  </w:num>
  <w:num w:numId="3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145E7"/>
    <w:rsid w:val="001356F1"/>
    <w:rsid w:val="00136994"/>
    <w:rsid w:val="0014128E"/>
    <w:rsid w:val="00151888"/>
    <w:rsid w:val="00170A2D"/>
    <w:rsid w:val="001808BC"/>
    <w:rsid w:val="00181B29"/>
    <w:rsid w:val="00182B81"/>
    <w:rsid w:val="0018619D"/>
    <w:rsid w:val="001A011E"/>
    <w:rsid w:val="001A066A"/>
    <w:rsid w:val="001A13E6"/>
    <w:rsid w:val="001A3A2B"/>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2AB8"/>
    <w:rsid w:val="00364FAD"/>
    <w:rsid w:val="0036738F"/>
    <w:rsid w:val="0036759C"/>
    <w:rsid w:val="00367AE5"/>
    <w:rsid w:val="00367D71"/>
    <w:rsid w:val="0038150A"/>
    <w:rsid w:val="003B6E75"/>
    <w:rsid w:val="003B7DA1"/>
    <w:rsid w:val="003D0379"/>
    <w:rsid w:val="003D2574"/>
    <w:rsid w:val="003D3401"/>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37E2"/>
    <w:rsid w:val="004D6E26"/>
    <w:rsid w:val="004D77D3"/>
    <w:rsid w:val="004E2959"/>
    <w:rsid w:val="004F20EF"/>
    <w:rsid w:val="0050321C"/>
    <w:rsid w:val="005102B7"/>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B92"/>
    <w:rsid w:val="00737B93"/>
    <w:rsid w:val="007449F4"/>
    <w:rsid w:val="00745BF0"/>
    <w:rsid w:val="007615FE"/>
    <w:rsid w:val="0076655C"/>
    <w:rsid w:val="007742DC"/>
    <w:rsid w:val="00791437"/>
    <w:rsid w:val="00797B68"/>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06ED1"/>
    <w:rsid w:val="0093067A"/>
    <w:rsid w:val="00941C60"/>
    <w:rsid w:val="00963458"/>
    <w:rsid w:val="00966D42"/>
    <w:rsid w:val="00971689"/>
    <w:rsid w:val="00973E90"/>
    <w:rsid w:val="00975B07"/>
    <w:rsid w:val="00980B4A"/>
    <w:rsid w:val="00990ADC"/>
    <w:rsid w:val="009C3FAF"/>
    <w:rsid w:val="009E3D0A"/>
    <w:rsid w:val="009E51FC"/>
    <w:rsid w:val="009F1D28"/>
    <w:rsid w:val="009F7618"/>
    <w:rsid w:val="00A04D23"/>
    <w:rsid w:val="00A06766"/>
    <w:rsid w:val="00A13765"/>
    <w:rsid w:val="00A21B12"/>
    <w:rsid w:val="00A23F80"/>
    <w:rsid w:val="00A309C4"/>
    <w:rsid w:val="00A46AD6"/>
    <w:rsid w:val="00A46E98"/>
    <w:rsid w:val="00A6352B"/>
    <w:rsid w:val="00A701B5"/>
    <w:rsid w:val="00A714BB"/>
    <w:rsid w:val="00A76186"/>
    <w:rsid w:val="00A92D8F"/>
    <w:rsid w:val="00AA5821"/>
    <w:rsid w:val="00AB2988"/>
    <w:rsid w:val="00AB7999"/>
    <w:rsid w:val="00AD3292"/>
    <w:rsid w:val="00AE7AF0"/>
    <w:rsid w:val="00B30BBC"/>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938BD"/>
    <w:rsid w:val="00CA2103"/>
    <w:rsid w:val="00CB6B99"/>
    <w:rsid w:val="00CE4C87"/>
    <w:rsid w:val="00CE544A"/>
    <w:rsid w:val="00CE718B"/>
    <w:rsid w:val="00D11E1C"/>
    <w:rsid w:val="00D160B0"/>
    <w:rsid w:val="00D17F94"/>
    <w:rsid w:val="00D223FC"/>
    <w:rsid w:val="00D26D1E"/>
    <w:rsid w:val="00D474CF"/>
    <w:rsid w:val="00D5547E"/>
    <w:rsid w:val="00D869A1"/>
    <w:rsid w:val="00DA413F"/>
    <w:rsid w:val="00DA4584"/>
    <w:rsid w:val="00DA614B"/>
    <w:rsid w:val="00DB070F"/>
    <w:rsid w:val="00DB4DCA"/>
    <w:rsid w:val="00DB4F7E"/>
    <w:rsid w:val="00DC3060"/>
    <w:rsid w:val="00DE0FB2"/>
    <w:rsid w:val="00DF093E"/>
    <w:rsid w:val="00DF6A85"/>
    <w:rsid w:val="00E01F42"/>
    <w:rsid w:val="00E206D6"/>
    <w:rsid w:val="00E3366E"/>
    <w:rsid w:val="00E42AAD"/>
    <w:rsid w:val="00E52086"/>
    <w:rsid w:val="00E543A6"/>
    <w:rsid w:val="00E60479"/>
    <w:rsid w:val="00E61D73"/>
    <w:rsid w:val="00E73684"/>
    <w:rsid w:val="00E818D6"/>
    <w:rsid w:val="00E87F7A"/>
    <w:rsid w:val="00E96BD7"/>
    <w:rsid w:val="00EA0DB1"/>
    <w:rsid w:val="00EA0EE9"/>
    <w:rsid w:val="00ED52CA"/>
    <w:rsid w:val="00ED5860"/>
    <w:rsid w:val="00EE35C9"/>
    <w:rsid w:val="00EF33D4"/>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28FF"/>
    <w:rsid w:val="00FF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3188156"/>
  <w15:docId w15:val="{FD7F27F4-3573-4584-B356-1AA9228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CACA-B05E-4C5E-BC61-4BFAC6E9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DONEY Richard</cp:lastModifiedBy>
  <cp:revision>4</cp:revision>
  <cp:lastPrinted>2015-07-03T13:50:00Z</cp:lastPrinted>
  <dcterms:created xsi:type="dcterms:W3CDTF">2022-11-24T13:51:00Z</dcterms:created>
  <dcterms:modified xsi:type="dcterms:W3CDTF">2022-11-24T16:11:00Z</dcterms:modified>
</cp:coreProperties>
</file>